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181"/>
        <w:gridCol w:w="1516"/>
        <w:gridCol w:w="6957"/>
      </w:tblGrid>
      <w:tr w:rsidR="000C26EF" w:rsidRPr="000C26EF" w:rsidTr="003F38C5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                                                   </w:t>
            </w:r>
          </w:p>
        </w:tc>
      </w:tr>
      <w:tr w:rsidR="000C26EF" w:rsidRPr="000C26EF" w:rsidTr="003F38C5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Сарманов</w:t>
            </w:r>
            <w:r w:rsidR="00656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ская </w:t>
            </w:r>
            <w:bookmarkStart w:id="0" w:name="_GoBack"/>
            <w:bookmarkEnd w:id="0"/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центральная районная больница</w:t>
            </w:r>
          </w:p>
        </w:tc>
      </w:tr>
      <w:tr w:rsidR="000C26EF" w:rsidRPr="000C26EF" w:rsidTr="003F38C5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26EF" w:rsidRPr="000C26EF" w:rsidRDefault="000C26EF" w:rsidP="007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медицинских услуг, оказываемых </w:t>
            </w:r>
            <w:r w:rsidR="003F0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платной основе на 01.0</w:t>
            </w:r>
            <w:r w:rsidR="00732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F0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20</w:t>
            </w:r>
            <w:r w:rsidR="00661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32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услуг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ПМУ</w:t>
            </w:r>
          </w:p>
        </w:tc>
        <w:tc>
          <w:tcPr>
            <w:tcW w:w="6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26EF" w:rsidRPr="000C26EF" w:rsidTr="003F38C5">
        <w:trPr>
          <w:trHeight w:val="31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Медицинской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осмотр</w:t>
            </w:r>
          </w:p>
        </w:tc>
      </w:tr>
      <w:tr w:rsidR="000C26EF" w:rsidRPr="000C26EF" w:rsidTr="003F38C5">
        <w:trPr>
          <w:trHeight w:val="52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 предварительный медицинский осмотр (обследование) для лиц мужского пола</w:t>
            </w:r>
          </w:p>
        </w:tc>
      </w:tr>
      <w:tr w:rsidR="000C26EF" w:rsidRPr="000C26EF" w:rsidTr="003F38C5">
        <w:trPr>
          <w:trHeight w:val="52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Обязательный предварительный  медицинский осмотр (обследование) для лиц женского пола</w:t>
            </w:r>
          </w:p>
        </w:tc>
      </w:tr>
      <w:tr w:rsidR="000C26EF" w:rsidRPr="000C26EF" w:rsidTr="003F38C5">
        <w:trPr>
          <w:trHeight w:val="52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Повторный периодический медицинский осмотр (для лиц мужского пола) в течени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месяца</w:t>
            </w:r>
          </w:p>
        </w:tc>
      </w:tr>
      <w:tr w:rsidR="000C26EF" w:rsidRPr="000C26EF" w:rsidTr="003F38C5">
        <w:trPr>
          <w:trHeight w:val="52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Повторный периодический медицинский осмотр (для лиц женского пола) в течени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месяца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осмотр для разрешения на приобретение оружия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осмотр для справки в ГАИ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осмотр для посещения в бассейн  (для лиц мужского пола)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осмотр для посещения в бассейн  (для лиц женского пола)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Медицинсктй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 для  санитарно - курортной карты с ЭКГ (для лиц мужского пола)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Медицинсктй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 для санитарно - курортной карты с ЭКГ (для лиц женского пола)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01.047.001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терапевта первичный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01.057.001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хирурга первичный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01.029.001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 - офтальмолога первичный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01.023.001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невролога первичный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психиатр - нарколога первичный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психиатр  первичный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01.028.001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отоларинголога первичный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01.008.001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 -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первичный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 - физиотерапевта первичный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акушер - гинеколога  первичный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 -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01.047.002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терапевта повторный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01.057.002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хирурга повторный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01.029.002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офтальмолога повторный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01.023.002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невролога повторный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психиатр - нарколога повторный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01.028.002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отоларинголога повторный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01.008.002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 -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физиотерапевта повторный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01.001.002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 - акушер - гинеколога  повторный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 -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ОСМП</w:t>
            </w:r>
          </w:p>
        </w:tc>
      </w:tr>
      <w:tr w:rsidR="000C26EF" w:rsidRPr="000C26EF" w:rsidTr="003F38C5">
        <w:trPr>
          <w:trHeight w:val="57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Оказания платных медицинских услуг  по проведению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медицинских осмотров водителей транспортных средств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на наркологическое опьянение 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освидетельствование на состояние алкогольного опьянения лиц, управляющих транспортными средствами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санитарной машиной спортивных мероприятий на один час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Купирование алкогольной интоксикации</w:t>
            </w:r>
          </w:p>
        </w:tc>
      </w:tr>
      <w:tr w:rsidR="000C26EF" w:rsidRPr="000C26EF" w:rsidTr="003F38C5">
        <w:trPr>
          <w:trHeight w:val="25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Клинико-диагностическая лаборатория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03.016      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03.016.002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(клинический) анализ крови развернутый (с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лейкоформулой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(клинический) анализ крови (без 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лейкоформулы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03.016.006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03.016.006.001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мочи общий (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трехстаканная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Морфологическое исследование тканей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Система органов кроветворения и кровь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эритроцитов в крови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08.05.004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лейкоцитов в крови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08.05.006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Соотношение лейкоцитов в крови (подсчет формулы крови)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08.05.009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цветового показателя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 биологических жидкостей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09.01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Кожа, подкожно-жировая клетчатка, придатки кожи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09.01.001.001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на грибки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нативно</w:t>
            </w:r>
            <w:proofErr w:type="spellEnd"/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Система органов кроветворения и кровь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09.05.007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железа сыворотки крови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09.05.009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концентрации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С-реактивного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белка в сыворотке крови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09.05.010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общего белка в крови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09.05.011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альбумина в крови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09.05.017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09.05.018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мочевой кислоты в крови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09.05.020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креатинина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09.05.021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общего билирубина в крови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09.05.023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09.05.025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триглицеридов в крови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09.05.026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холестерина в крови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09.05.032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общего кальция в крови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09.05.041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АСТ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09.05.042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АЛТ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09.05.045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амилазы в крови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09.05.046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щелочной фосфатазы в крови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09.05.050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фибриногена в крови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09.05.051.002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продуктов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паракоагуляции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крови (АЧТВ-активированное парциальное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тромбопластиновое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время)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Нижние дыхательные пути, легочная ткань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Микроскопическое  исследование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нативного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окрашенного препарата мокроты</w:t>
            </w:r>
          </w:p>
        </w:tc>
      </w:tr>
      <w:tr w:rsidR="000C26EF" w:rsidRPr="000C26EF" w:rsidTr="003F38C5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09.09.007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физических свойств мокроты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09.19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Сигмовидная и прямая кишка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09.19.001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кала на скрытую кровь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09.19.004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физических свойств каловых масс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09.20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Женские половые органы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09.20.001.001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влагалищных мазков на степень чистоты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09.20.001.001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мазков на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онкоцитологию</w:t>
            </w:r>
            <w:proofErr w:type="spellEnd"/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09.28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Почки и мочевыделительный тракт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09.28.001.001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мочи по Нечипоренко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09.28.001.002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мочи по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Земницкому</w:t>
            </w:r>
            <w:proofErr w:type="spellEnd"/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09.28.003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белка в моче (качественно)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09.28.003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белка в моче (количественно)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09.28.007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уровня желчных пигментов и их производных в моче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09.28.011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глюкозы в моче (качественно)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09.28.011.001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глюкозы в моче (количественно)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09.28.015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кетоновых тел в моче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09.28.017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концентрации водородных ионов (рН) мочи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09.28.021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объема мочи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09.28.022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удельного веса (относительной плотности) мочи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09.28.050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Визуальное исследование мочи</w:t>
            </w:r>
          </w:p>
        </w:tc>
      </w:tr>
      <w:tr w:rsidR="000C26EF" w:rsidRPr="000C26EF" w:rsidTr="003F38C5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Специальные методы  получения исследуемых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образцов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,м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етоды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доступа и введения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органов кроветворения и кровь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Взятие крови из пальца 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Исследования функции органов или тканей с использованием специальных процедур, приспособлений и методик, не обозначенных в других рубриках.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Система органов кроветворения и кровь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оседания эритроцитов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12.05.005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основных групп крови (А, В, 0)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12.05.006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резус-принадлежности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12.05.027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тромбопластинового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времени в крови или в плазме + МНО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Иммунная система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12.06.011.001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реакции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микропреципитации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(МРП)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Микробиологические исследования основных возбудителей  инфекционных заболеваний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Нижние дыхательные пути, легочные ткани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Микроскопическое исследование мазков мокроты на микобактерии туберкулеза (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Mycobacterium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tuberculosis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26.30.016.002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 лаборанта на объект</w:t>
            </w:r>
          </w:p>
        </w:tc>
      </w:tr>
      <w:tr w:rsidR="000C26EF" w:rsidRPr="000C26EF" w:rsidTr="003F38C5">
        <w:trPr>
          <w:trHeight w:val="24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Эндоскопический кабинет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врача лечебно-диагностические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Эзофагоскопия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03.16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Пищевод, желудок, 12-перстная кишка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03.16.001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Ректоскопия взрослым диагностическая</w:t>
            </w:r>
          </w:p>
        </w:tc>
      </w:tr>
      <w:tr w:rsidR="000C26EF" w:rsidRPr="000C26EF" w:rsidTr="003F38C5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  функциональной диагностики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04.23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Центральная нервная система и головной мозг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04.23.002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Эхоэнцефалография</w:t>
            </w:r>
            <w:proofErr w:type="spellEnd"/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Сердце и перикард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холтеровского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05.10.006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05.10.006.001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электрокардиограммы (с расшифровкой, описанием и интерпретацией электрокардиографических данных)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неспровоцированных дыхательных объемов и потоков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дыхательных объемов при медикаментозной провокации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Спирография (Спирометрия) (функция внешнего дыхания)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Сердце и перикард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Электрокардиография с физическими упражнениями</w:t>
            </w:r>
          </w:p>
        </w:tc>
      </w:tr>
      <w:tr w:rsidR="000C26EF" w:rsidRPr="000C26EF" w:rsidTr="003F38C5">
        <w:trPr>
          <w:trHeight w:val="25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  ультразвуковой диагностики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Регистрация звуковых сигналов, издаваемых или отражающихся органами или тканями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04.06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Иммунная система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селезенки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04.06.002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периферических лимфатических узлов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04.07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Полость рта и зубы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слюнных желез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04.09.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Нижние дыхательные пути и легочная ткань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плевральной полости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Сердце и перикард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Эхокардиография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04.14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Печень и желчевыводящие пути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04.14.003</w:t>
            </w:r>
          </w:p>
        </w:tc>
        <w:tc>
          <w:tcPr>
            <w:tcW w:w="6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печени + желчный пузырь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желчного пузыря с определением функций</w:t>
            </w:r>
          </w:p>
        </w:tc>
      </w:tr>
      <w:tr w:rsidR="000C26EF" w:rsidRPr="000C26EF" w:rsidTr="003F38C5">
        <w:trPr>
          <w:trHeight w:val="52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печени + желчный пузырь с определением функций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печени + желчный пузырь с определением функций + поджелудочная железа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(обзор органов брюшной полости) печень + желчный пузырь + поджелудочная железа + селезенка</w:t>
            </w:r>
          </w:p>
        </w:tc>
      </w:tr>
      <w:tr w:rsidR="000C26EF" w:rsidRPr="000C26EF" w:rsidTr="003F38C5">
        <w:trPr>
          <w:trHeight w:val="49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Ультразвуковое исследование печень + желчный пузырь + поджелудочная железа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04.15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Поджелудочная железа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04.15.001.001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поджелудочной железы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04.20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Женские половые органы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04.20.001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при гинекологических заболеваниях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04.20.002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Ультразвуковое исследование молочных желез 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04.21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Мужские половые органы 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04.21.001.001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предстательной железы + яички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04.22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Железы внутренней секреции 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04.22.001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Ультразвуковое исследование щитовидной железы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04.28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Почки и мочевыделительный тракт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0C26EF" w:rsidRPr="000C26EF" w:rsidTr="003F38C5">
        <w:trPr>
          <w:trHeight w:val="52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почки +мочевой пузырь с определением остаточной мочи + предстательная железа</w:t>
            </w:r>
          </w:p>
        </w:tc>
      </w:tr>
      <w:tr w:rsidR="000C26EF" w:rsidRPr="000C26EF" w:rsidTr="003F38C5">
        <w:trPr>
          <w:trHeight w:val="52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мочевого пузыря с определением остаточной мочи + предстательная железа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мочевого пузыря  + предстательная железа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почек + мочевого пузыря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мочевого пузыря с определением остаточной мочи</w:t>
            </w:r>
          </w:p>
        </w:tc>
      </w:tr>
      <w:tr w:rsidR="000C26EF" w:rsidRPr="000C26EF" w:rsidTr="003F38C5">
        <w:trPr>
          <w:trHeight w:val="52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при беременности (ранний срок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незастрахованных иностранных граждан в системе ОМС, ДМС и лиц без гражданства)</w:t>
            </w:r>
          </w:p>
        </w:tc>
      </w:tr>
      <w:tr w:rsidR="000C26EF" w:rsidRPr="000C26EF" w:rsidTr="003F38C5">
        <w:trPr>
          <w:trHeight w:val="52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Фетометрия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плода во 2 и 3 триместре беременности (для незастрахованных иностранных граждан в системе ОМС, ДМС и лиц без гражданства)</w:t>
            </w:r>
          </w:p>
        </w:tc>
      </w:tr>
      <w:tr w:rsidR="000C26EF" w:rsidRPr="000C26EF" w:rsidTr="003F38C5">
        <w:trPr>
          <w:trHeight w:val="31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Рентгеновский кабинет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Рентгенологические исследования и рентгенотерапия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Костная система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всего черепа, в одной или более проекциях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06.03.010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шейного отдела позвоночника (в двух проекциях)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06.03.013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грудного отдела позвоночника (в двух проекциях)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06.03.015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поясничного отдела позвоночника (в двух проекциях)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06.03.016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пояснично-крестцового отдела позвоночника (в двух проекциях)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06.03.017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крестца и копчика (в двух проекциях)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06.03.022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ключицы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06.03.023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ребра (ер)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06.03.024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грудины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06.03.026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лопатки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06.03.028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плечевой кости (в двух проекциях)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06.03.029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локтевой кости и лучевой кости (в двух проекциях)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06.03.032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кистей рук (обеих рук)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06.03.034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пальцев руки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06.03.041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всего таза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06.03.043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бедренной кости (в двух проекциях)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06.03.045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коленной чашечки (в боковой проекции)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06.03.047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костей голени (в двух проекциях)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06.03.050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пяточной кости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06.03.052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стопы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06.03.052.001 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стоп в боковой проекции, стоя с нагрузкой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06.03.054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пальцев ноги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Суставы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локтевого сустава (в двух проекциях)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06.04.004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лучезапястного сустава (в двух проекциях)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06.04.005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коленного сустава (в двух проекциях)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06.04.010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плечевого сустава (в двух проекциях)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06.04.011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бедренного сустава (в двух проекциях)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06.04.012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голеностопного сустава (в двух проекциях)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06.04.023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крестцовоподвздошных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сочленений в косых проекциях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06.07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Полость рта и зубы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06.07.009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нижней челюсти в боковой проекции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зуба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06.08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Верхние дыхательные пути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придаточных пазух носа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Нижние дыхательные пути и легочная ткань 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06.09.007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легких 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06.09.007.001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Рентгенография легких в боковой проекции </w:t>
            </w:r>
          </w:p>
        </w:tc>
      </w:tr>
      <w:tr w:rsidR="000C26EF" w:rsidRPr="000C26EF" w:rsidTr="003F38C5">
        <w:trPr>
          <w:trHeight w:val="315"/>
        </w:trPr>
        <w:tc>
          <w:tcPr>
            <w:tcW w:w="9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врача лечебно-диагностические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01.054      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Физиотерапия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01.054.01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(консультация) врача-физиотерапевта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01.054.001.001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(консультация) врача-физиотерапевта (повторный)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Методы электромагнитного лечебного воздействия на органы и ткани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Кожа, подкожно-жировая клетчатка, придатки кожи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17.01.007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кожи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17.01.008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токами ультравысокой частоты на кожу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Мышечная система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Миоэлектростимуляция</w:t>
            </w:r>
            <w:proofErr w:type="spellEnd"/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кроветворения и кровь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местная при заболеваниях системы органов кроветворения и крови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Пищевод, желудок, 12-перстная кишка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17.16.002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Электростимуляция желудочно-кишечного тракта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17.20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Женские половые органы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17.20.001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Переменное магнитное поле при заболеваниях женских половых органов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17.20.005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местная при болезнях женских половых органов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17.23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 нервная система и головной мозг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местная при заболеваниях центральной нервной системы и головного мозга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17.24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Периферическая нервная система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17.24.002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Гальванотерапия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заболеваниях периферической нервной системы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17.24.003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Токи Бернара при заболеваниях периферической нервной системы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17.24.004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местная при заболеваниях периферической нервной системы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17.25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слуха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17.25.002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Дарсонвализация органа слуха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17.25.003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электрическими полями ультравысокой частоты при заболеваниях органа слуха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17.28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Почки и мочевыделительный тракт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17.28.002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Электростимуляция мочеточников при заболеваниях почек и мочевыделительного тракта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17.28.003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Электростимуляция мочевого пузыря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Гальвановоздействие</w:t>
            </w:r>
            <w:proofErr w:type="spellEnd"/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Диадинамотерапия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(ДДТ)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17.30.004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17.30.017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электрическим полем ультравысокой частоты (ЭП УВЧ)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17.30.019.001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магнитными полями при заболеваниях мышц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Лечение климатическими воздействиями (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вода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,в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оздух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и др.)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Костная система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парафином (озокеритом) при  болезнях  костной системы (1 зона)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Нижние дыхательные пути и легочная ткань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20.09.004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парафином (озокеритом) при заболеваниях нижних дыхательных путей и легочной ткани (1 зона)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20.14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Печень и желчевыводящие пути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парафином (озокеритом) при болезнях печени и желчевыводящих путей (1 зона)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20.15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Поджелудочная железа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20.15.003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парафином (озокеритом) при болезнях поджелудочной железы (1 зона)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20.16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Пищевод, желудок, 12-перстная кишка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20.16.003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парафином (озокеритом) при болезнях пищевода, желудка, 12-перстной кишки (1 зона)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20.20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Женские половые органы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парафином (озокеритом) при болезнях женских половых органов (1 зона)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20.21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Мужские половые органы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20.21.002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парафином (озокеритом) при болезнях мужских половых органов (1 зона)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20.23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 нервная система и головной мозг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20.23.002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парафином (озокеритом)  при болезнях центральной нервной системы и головного мозга (1 зона)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20.24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Периферическая нервная система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20.24.002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парафином (озокеритом) при болезнях периферической  нервной системы (1 зона)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20.28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Почки и мочевыделительный тракт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20.28.002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парафином (озокеритом) при заболеваниях почек и мочевыделительного тракта (1 зона)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Лечение с помощью лучевого (звукового, светового, ультрафиолетового, лазерного) воздействия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Кожа, подкожно-жировая клетчатка, придатки кожи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лечение кожи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22.01.006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Ультрафиолетовое облучение кожи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Мышечная система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низкоинтенсивным лазерным излучением при болезнях мышц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Суставы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ультразвуком при заболеваниях суставов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низкоинтенсивным лазерным излучением при болезнях суставов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22.04.004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Ультрафиолетовое облучение при заболеваниях суставов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22.07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Полость рта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22.07.005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Ультрафиолетовое облучение ротоглотки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Печень и желчевыводящие пути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22.14.003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низкоинтенсивным лазерным излучением при болезнях печени и желчевыводящих путей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Женские половые органы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22.20.001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Лазеротерапия при заболеваниях женских половых органов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Центральная нервная система и головной мозг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22.23.001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низкоинтенсивным лазерным излучением при болезнях центральной нервной системы и головного мозга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Периферическая нервная система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22.24.001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22.24.002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Воздействие ультразвуковое при заболеваниях периферической нервной системы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слуха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22.25.002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Светолечение коротким ультрафиолетовым излучением наружного уха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обоняния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22.27.001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Ультрафиолетовое облучение слизистой носа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Лечение с помощью простых физических воздействий на пациента (массаж)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Кожа, подкожно-жировая клетчатка, придатки кожи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детей грудного и младшего дошкольного возраста)-3,0ед.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массаж  - 3,0 ед.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лица (лобной, окологлазничной, верхн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нижне-челюстной области) - 1,0ед.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шеи - 1,0ед.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21.01.003.001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воротниковой зоны (задней поверхности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шеи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пины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уровня IV грудного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позвонка,передней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поверхности грудной клетки до II ребра)-1,5ед.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кисти и предплечья - 1,0ед.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21.01.004.001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надплечья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одноименной стороны) - 1,0ед.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21.01.004.002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локтевого сустава (верхней трети предплечья, области локтевого сустава и нижней трети плеча) - 1,0ед.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21.01.004.003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лучезапястного сустава (проксимального отдела кисти, области лучезапястного сустава предплечья) - 1,0ед.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21.01.004.004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верхней конечности,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надплечья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области лопатки - 2,0ед.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21.01.004.005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верхней конечности - 1,5ед.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головы (лобно-височной и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затылочнотеменной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области) - 1,0ед.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нижней конечности - 1,5ед.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21.01.009.001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Пневмомассаж нижних конечностей (с использованием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пневмомассажера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– 15 мин.)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21.01.009.002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одноименных сторон)-1,0ед.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21.01.009.003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коленного сустава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верхней трети голени, области коленного сустава и нижней трети бедра) - 1,0ед.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21.01.009.004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 - 1,0ед.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21.01.009.005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стопы и голени - 1,0ед.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21.01.009.006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нижней конечности (области стопы, голени, бедра, ягодичной и пояснично-крестцовой областей) - 2,0ед.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Костная система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21.03.002.001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Сегментарный массаж пояснично - крестцовой области - 1,5ед.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21.03.002.002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спины (от VII шейного до I поясничного позвонка и от левой и до правой средней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аксиллярной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 (у детей - включая пояснично-крестцовую область) - 1,5ед.</w:t>
            </w:r>
            <w:proofErr w:type="gramEnd"/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21.03.002.004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спины и поясницы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VII шейного позвонка до крестца и от левой до правой средней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аксиллярной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линии) - 2,0ед.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21.03.002.005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грудного отдела спины (от VII шейного позвонка до I поясничного позвонка) - 1,5ед.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21.03.002.006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пояснично-крестцовой области -1,0ед.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21.03.002.010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области позвоночника - 2,5ед.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21.03.002.011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аксиллярной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линии) - 2,5ед.</w:t>
            </w:r>
            <w:proofErr w:type="gramEnd"/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21.03.002.012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Массаж шейно-грудного отдела позвоночника (области задней поверхности шеи и области спины до I поясничного позвонка от левой до правой задней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аксиллярной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линии) - 2,0ед.</w:t>
            </w:r>
            <w:proofErr w:type="gramEnd"/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Костная система</w:t>
            </w:r>
          </w:p>
        </w:tc>
      </w:tr>
      <w:tr w:rsidR="000C26EF" w:rsidRPr="000C26EF" w:rsidTr="003F38C5">
        <w:trPr>
          <w:trHeight w:val="76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области грудной клетки (область передней поверхности грудной клетки от передних границ предплечий до реберных дуг  области спины от VII шейного до I поясничного позвонка) - 2,5ед.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21.31.001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 мышц передней брюшной стенки - 1,0ед.</w:t>
            </w:r>
          </w:p>
        </w:tc>
      </w:tr>
      <w:tr w:rsidR="000C26EF" w:rsidRPr="000C26EF" w:rsidTr="003F38C5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традиционной медицины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Система органов кроветворения и кровь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пиявок (гирудотерапия - 1 пиявка)</w:t>
            </w:r>
          </w:p>
        </w:tc>
      </w:tr>
      <w:tr w:rsidR="000C26EF" w:rsidRPr="000C26EF" w:rsidTr="003F38C5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Консультативная поликлиника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врача лечебно-диагностические</w:t>
            </w:r>
          </w:p>
        </w:tc>
      </w:tr>
      <w:tr w:rsidR="000C26EF" w:rsidRPr="000C26EF" w:rsidTr="003F38C5">
        <w:trPr>
          <w:trHeight w:val="58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врача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на дом специалиста по разрешению администрации (без стоимости приема)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врача-гинеколога первичный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01.001.002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врача-гинеколога повторный*</w:t>
            </w:r>
          </w:p>
        </w:tc>
      </w:tr>
      <w:tr w:rsidR="000C26EF" w:rsidRPr="000C26EF" w:rsidTr="003F38C5">
        <w:trPr>
          <w:trHeight w:val="57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Методы визуального обследования, требующие специальных приборов,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навыков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омощи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ассистента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03.20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Женские половые органы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03.20.001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Кольпоскопия</w:t>
            </w:r>
            <w:proofErr w:type="spellEnd"/>
          </w:p>
        </w:tc>
      </w:tr>
      <w:tr w:rsidR="000C26EF" w:rsidRPr="000C26EF" w:rsidTr="003F38C5">
        <w:trPr>
          <w:trHeight w:val="5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Специальные методы  получения исследуемых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образцов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,м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етоды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доступа и введения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11.20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Женские половые органы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11.20.002.001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Соскоб цервикального канала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11.20.011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Биопсия шейки матки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11.20.014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внутриматочной спирали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стоимости спирали)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11.20.015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внутриматочной спирали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Прижигание шейки матки</w:t>
            </w:r>
          </w:p>
        </w:tc>
      </w:tr>
      <w:tr w:rsidR="000C26EF" w:rsidRPr="000C26EF" w:rsidTr="003F38C5">
        <w:trPr>
          <w:trHeight w:val="6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Лечение с помощью лучевого (звукового, светового, ультрафиолетового, лазерного) воздействия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Женские половые органы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20.036.002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Диатермоэлектроагуляция</w:t>
            </w:r>
            <w:proofErr w:type="spellEnd"/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01.008      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Дерматовенерология</w:t>
            </w:r>
            <w:proofErr w:type="spellEnd"/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01.008.001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01.008.002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повторный*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Методы функционального обследования с использованием простых приспособлений, приборов, не требующих специальных навыков и помощи ассистента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Кожа, подкожно-жировая клетчатка, придатки кожи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02.01.006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Люминесцентная диагностика (осмотр под лампой Вуда)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Специальные методы  получения исследуемых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образцов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,м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етоды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доступа и введения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Кожа, подкожно-жировая клетчатка, придатки кожи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11.01.008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Соскоб кожи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Оперативное лечение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Кожа, подкожно-жировая клетчатка, придатки кожи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16.01.037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Удаление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контагиозных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моллюска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Неврология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01.023.001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врача-невропатолога первичный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01.023.002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врача-невропатолога повторный*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вестибулярного анализатора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Онкология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01.027.001.2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(осмотр, консультация) врача-онколога  первичный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01.027.002.2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врача-онколога (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маммолога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повторный*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01.028      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Оториноларингология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01.028.001.2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01.028.002.2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оториноларинголога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повторный*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Специальные методы  получения исследуемых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образцов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,м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етоды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доступа и введения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Верхние дыхательные пути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функции вестибулярного аппарата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11.08.004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Пункция придаточных пазух носа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11.08.005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Внутриносовые блокады (1 ноздря)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11.08.010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материала из верхних дыхательных путей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11.25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 слуха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11.25.002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лекарственных средств в наружный слуховой проход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Манипуляции сестринского ухода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Верхние дыхательные пути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14.08.006 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лекарственных средств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интраназально</w:t>
            </w:r>
            <w:proofErr w:type="spellEnd"/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14.25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слуха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14.25.001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наружным слуховым проходом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Оперативное лечение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Кожа, подкожно-жировая клетчатка, придатки кожи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16.01.011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Вскрытие фурункула (карбункула)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Верхние дыхательные пути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16.08.007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инородного тела глотки или гортани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16.08.011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инородного тела носа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16.08.012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Вскрытие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паратонзилярного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абсцесса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16.08.016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Промывание лакун миндалин (1 миндалина)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16.08.023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Промывание верхнечелюстной пазухи носа (методом перемещения-1 пазуха)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16.08.049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Смазывание глотки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16.25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слуха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16.25.007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ушной серы (1 ухо)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16.25.008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инородного тела из слухового отверстия (1 ухо)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16.25.012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Продувание евстахиевой трубы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01.029      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Офтальмология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01.029.001.2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врача-офтальмолога первичный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01.029.002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врача-офтальмолога повторный*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Методы функционального обследования с использованием простых приспособлений, приборов, не требующих специальных навыков и помощи ассистента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02.26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зрения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02.26.003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Офтальмоскопия глазного дна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02.26.004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Визометрия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острота зрения)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Острота зрения с коррекцией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02.26.005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Периметрия на белый цвет (поле зрения)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02.26.005.001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Периметрия на три цвета (поля зрения)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02.26.009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Цветоощущения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02.26.015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Тонометрия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аккомодации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Методы визуального обследования, требующие специальных приборов,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навыков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омощи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ассистента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03.26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зрения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03.26.001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Биомикроскопия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глаз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03.26.008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Рефрактометрия (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Скиоскопия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Специальные методы  получения исследуемых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образцов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,м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етоды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доступа и введения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Лечение с помощью простых физических воздействий на пациента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21.26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зрения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21.26.001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век  (1 сеанс)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Отдельные методы диагностики и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лечния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не обозначенные в других рубриках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23.26.001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очковой коррекции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01.047      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Терапия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01.047.001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врача-терапевта первичный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01.047.002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врача-терапевта повторный*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Термометрия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01.057      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Хирургия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01.057.001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врача-хирурга первичный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01.057.002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врача-хирурга повторный*</w:t>
            </w:r>
          </w:p>
        </w:tc>
      </w:tr>
      <w:tr w:rsidR="000C26EF" w:rsidRPr="000C26EF" w:rsidTr="003F38C5">
        <w:trPr>
          <w:trHeight w:val="75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Методы функционального обследования без использования приспособлений, приборов (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физикальные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исследование, включая сбор жалоб, анамнеза, перкуссию, пальпацию и аускультацию)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Сигмовидная и прямая кишка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01.19.003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Пальпация при патологии сигмовидной и прямой кишки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Специальные методы  получения исследуемых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образцов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,м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етоды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доступа и введения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Суставы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Диагностическая аспирация сустава (пункция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иагностическая)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11.04.004.003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Новокаиновая блокада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Десмургия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,и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ммобилизация,бандажи,ортопедические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пособия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Кожа, подкожно-жировая клетчатка, придатки кожи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нарушении целостности кожных покровов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гнойных заболеваниях кожи и подкожной клетчатки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Костная система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переломах костей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гипсовой повязки при переломах костей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Суставы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иммобилизационной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повязки при вывихах (подвывихах) суставов (повязка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Дезо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15.30.009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операциях на костях и суставах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15.30.010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Наложение повязки при термических и химических ожогах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Оперативное лечение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Кожа, подкожно-жировая клетчатка, придатки кожи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поверхностно расположенного инородного тела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Вскрытие панариция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Некрэктомия</w:t>
            </w:r>
            <w:proofErr w:type="spellEnd"/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16.01.004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Хирургическая обработка раны или инфицированной ткани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16.01.005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Иссечение поражения кожи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16.01.006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Иссечение поражения подкожно-жировой клетчатки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16.01.008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Сшивание кожи и подкожной клетчатки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16.01.009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Ушивание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открытой раны (без кожной пересадки)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16.01.012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Вскрытие и дренирование флегмоны (абсцесса)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16.01.016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атеромы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16.01.017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доброкачественных новообразований кожи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16.01.018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16.01.019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Вскрытие инфильтрата (угревого элемента) кожи и подкожно-жировой клетчатки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22.01.003.015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Удаление остроконечных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кандиллом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перианальной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области, промежности, половых губ,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/члена ( в условиях стационара без стоимости к/д)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Процедурный кабинет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Специальные методы  получения исследуемых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образцов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,м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етоды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доступа и введения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Забор крови на ВИЧ,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гепатат</w:t>
            </w:r>
            <w:proofErr w:type="spellEnd"/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С, сифилис (стоимость одного забора)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Кожа, подкожно-жировая клетчатка, придатки кожи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Подкожное введение лекарственных препаратов (без стоимости лекарства)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Мышечная система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Внутримышечное введение лекарственных препаратов (без стоимости лекарства)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Крупные кровеносные сосуды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Внутривенное введение лекарственных препаратов (без стоимости лекарства)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11.12.009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крови из периферической вены</w:t>
            </w:r>
          </w:p>
        </w:tc>
      </w:tr>
      <w:tr w:rsidR="000C26EF" w:rsidRPr="000C26EF" w:rsidTr="003F38C5">
        <w:trPr>
          <w:trHeight w:val="72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 Повторный прием (осмотр консультация) врача в течение одного календарного месяца при незаконченном случае первичного приема врача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Прививка от гриппа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01.047      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Терапия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01.047.001.4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врача-терапевта первичный (вакцинация)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01.047.002.4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врача-терапевта повторный (вакцинация)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Мышечная система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11.02.002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Внутримышечное введение лекарственных препаратов (без стоимости лекарства)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гриппол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доза) (цена на дату оказания услуги)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ваксигрипп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доза) (цена на дату оказания услуги)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агриппал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доза) (цена на дату оказания услуги)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Прививка от гепатита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01.047      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Терапия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01.047.001.4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врача-терапевта первичный (вакцинация)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01.047.002.4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врача-терапевта повторный (вакцинация)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Мышечная система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11.02.002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Внутримышечное введение лекарственных препаратов (без стоимости лекарства)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лекарства (цена на дату оказания услуги)</w:t>
            </w:r>
          </w:p>
        </w:tc>
      </w:tr>
      <w:tr w:rsidR="000C26EF" w:rsidRPr="000C26EF" w:rsidTr="003F38C5">
        <w:trPr>
          <w:trHeight w:val="315"/>
        </w:trPr>
        <w:tc>
          <w:tcPr>
            <w:tcW w:w="9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Круглосуточный стационар</w:t>
            </w:r>
          </w:p>
        </w:tc>
      </w:tr>
      <w:tr w:rsidR="000C26EF" w:rsidRPr="000C26EF" w:rsidTr="003F38C5">
        <w:trPr>
          <w:trHeight w:val="28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Пребывание в палатах повышенной комфортности (1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койко/день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*Пребывание в отделении хирургического профиля (1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койко/день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*Пребывание в отделении терапевтического профиля (1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койко/день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*Пребывание в отделении педиатрического профиля (1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койко/день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*Пребывание в родильном отделении: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беременных и рожениц***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гинекологического профиля (1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койко/день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патологии беременных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*Пребывание в отделении инфекционного профиля (1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койко/день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*Пребывание в отделении неврологического профиля (1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койко/день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C26EF" w:rsidRPr="000C26EF" w:rsidTr="003F38C5">
        <w:trPr>
          <w:trHeight w:val="16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Примечание: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C26EF" w:rsidRPr="000C26EF" w:rsidTr="003F38C5">
        <w:trPr>
          <w:trHeight w:val="48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6EF" w:rsidRPr="002E06E6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06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*-лечение жителей ближнего и дальнего зарубежья (не имеющих страховой полис ), кроме стран</w:t>
            </w:r>
            <w:proofErr w:type="gramStart"/>
            <w:r w:rsidRPr="002E06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2E06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заключивших Соглашение с Правительством РФ о медицинском страховании граждан, временно находящихся в РФ</w:t>
            </w:r>
          </w:p>
        </w:tc>
      </w:tr>
      <w:tr w:rsidR="000C26EF" w:rsidRPr="000C26EF" w:rsidTr="003F38C5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EF" w:rsidRPr="002E06E6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E06E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** </w:t>
            </w:r>
            <w:r w:rsidRPr="002E06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исключением состояний представляющих угрозу жизни, требующих оказания экстренной медицинской помощи</w:t>
            </w:r>
          </w:p>
        </w:tc>
      </w:tr>
      <w:tr w:rsidR="000C26EF" w:rsidRPr="000C26EF" w:rsidTr="003F38C5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6EF" w:rsidRPr="002E06E6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06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*** -  с 4-го дня после родов или кесарева сечения</w:t>
            </w:r>
          </w:p>
        </w:tc>
      </w:tr>
      <w:tr w:rsidR="000C26EF" w:rsidRPr="000C26EF" w:rsidTr="002E06E6">
        <w:trPr>
          <w:trHeight w:val="198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Гинекологическое отделение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врача лечебно-диагностические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Акушерство и гинекология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01.001.001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(осмотр, консультация) врача-гинеколога первичный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Специальные методы  получения исследуемых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образцов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,м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етоды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доступа и введения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Мышечная система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Внутримышечное введение лекарственных средств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Крупные кровеносные сосуды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Внутривенное введение лекарственных средств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11.12.009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крови из периферической вены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11.20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Женские половые органы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цервикального мазка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11.20.005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влагалищного мазка</w:t>
            </w:r>
          </w:p>
        </w:tc>
      </w:tr>
      <w:tr w:rsidR="000C26EF" w:rsidRPr="000C26EF" w:rsidTr="003F38C5">
        <w:trPr>
          <w:trHeight w:val="51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11.20.008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Раздельное диагностическое выскабливание полости матки и цервикального канала (диагностическое выскабливание)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11.20.014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внутриматочной спирали (без учета стоимости ВМС)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11.20.015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Удаление внутриматочной спирали (простое)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11.20.015.001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внутриматочной спирали (сложное)</w:t>
            </w:r>
          </w:p>
        </w:tc>
      </w:tr>
      <w:tr w:rsidR="000C26EF" w:rsidRPr="000C26EF" w:rsidTr="003F38C5">
        <w:trPr>
          <w:trHeight w:val="25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Хирургическое отделение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16.14.006.009.2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Холецистэктомия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лапароскопическая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(в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 к/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C26EF" w:rsidRPr="000C26EF" w:rsidTr="003F38C5">
        <w:trPr>
          <w:trHeight w:val="25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без учета стоимости пребывания в отделении хирургического профиля 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16.21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Мужские половые органы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16.21.002.001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Электрокоагуляция 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остроконечных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кандилом</w:t>
            </w:r>
            <w:proofErr w:type="spellEnd"/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16.21.009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мошонки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16.21.013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Обрезание крайней плоти 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16.21.024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Иссечение оболочек яичка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16.28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Почки и мочевыделительный тракт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16.28.045.001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Операция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Иваниссевича</w:t>
            </w:r>
            <w:proofErr w:type="spellEnd"/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16.30.004.005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 при большой послеоперационной грыже</w:t>
            </w:r>
          </w:p>
        </w:tc>
      </w:tr>
      <w:tr w:rsidR="000C26EF" w:rsidRPr="000C26EF" w:rsidTr="003F38C5">
        <w:trPr>
          <w:trHeight w:val="24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16.30.034.003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Лапаротомия, санация, дренирование сальниковой сумки, брюшной полости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16.19.013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Удаление геморроидальных узлов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16.28.045.002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Лапароскопичсекая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варикоцелэктомия</w:t>
            </w:r>
            <w:proofErr w:type="spellEnd"/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Грыжесечение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пластикой полипропиленовой сеткой</w:t>
            </w:r>
          </w:p>
        </w:tc>
      </w:tr>
      <w:tr w:rsidR="000C26EF" w:rsidRPr="000C26EF" w:rsidTr="003F38C5">
        <w:trPr>
          <w:trHeight w:val="25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Венэктомия</w:t>
            </w:r>
            <w:proofErr w:type="spellEnd"/>
          </w:p>
        </w:tc>
      </w:tr>
      <w:tr w:rsidR="000C26EF" w:rsidRPr="000C26EF" w:rsidTr="002E06E6">
        <w:trPr>
          <w:trHeight w:val="41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Предрейсовое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медицинское освидетельствование 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Предрейсовое</w:t>
            </w:r>
            <w:proofErr w:type="spell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медицинское освидетельствование шоферов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04.043.02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медицинской справки о допуске к управлению транспортными средствами</w:t>
            </w:r>
          </w:p>
        </w:tc>
      </w:tr>
      <w:tr w:rsidR="000C26EF" w:rsidRPr="000C26EF" w:rsidTr="003F38C5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делопроизводству и архивации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Ведение учетно-отчетной медицинской документации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04.043.03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 подготовка дубликата выписок из документов</w:t>
            </w:r>
          </w:p>
        </w:tc>
      </w:tr>
      <w:tr w:rsidR="000C26EF" w:rsidRPr="000C26EF" w:rsidTr="003F38C5">
        <w:trPr>
          <w:trHeight w:val="31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Немедицинские услуги</w:t>
            </w:r>
          </w:p>
        </w:tc>
      </w:tr>
      <w:tr w:rsidR="000C26EF" w:rsidRPr="000C26EF" w:rsidTr="003F38C5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санитарного транспорта на один час (без учета стоимости ГСМ) </w:t>
            </w:r>
          </w:p>
        </w:tc>
      </w:tr>
      <w:tr w:rsidR="000C26EF" w:rsidRPr="000C26EF" w:rsidTr="003F38C5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обеспечение культурно - массовых и спортивных мероприятий (один час)</w:t>
            </w:r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Ксерокопирование 1 лист формата А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  <w:tr w:rsidR="000C26EF" w:rsidRPr="000C26EF" w:rsidTr="003F38C5">
        <w:trPr>
          <w:trHeight w:val="30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EF" w:rsidRPr="000C26EF" w:rsidRDefault="000C26EF" w:rsidP="000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Ксерокопирование 1 лист формата А</w:t>
            </w:r>
            <w:proofErr w:type="gramStart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0C2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двух сторон)</w:t>
            </w:r>
          </w:p>
        </w:tc>
      </w:tr>
    </w:tbl>
    <w:p w:rsidR="00417CF7" w:rsidRDefault="00417CF7"/>
    <w:sectPr w:rsidR="0041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DF"/>
    <w:rsid w:val="0001563F"/>
    <w:rsid w:val="000C26EF"/>
    <w:rsid w:val="002E06E6"/>
    <w:rsid w:val="003E162B"/>
    <w:rsid w:val="003F0361"/>
    <w:rsid w:val="003F38C5"/>
    <w:rsid w:val="00417CF7"/>
    <w:rsid w:val="00511004"/>
    <w:rsid w:val="006562C9"/>
    <w:rsid w:val="00661D9B"/>
    <w:rsid w:val="00732495"/>
    <w:rsid w:val="009B2DCE"/>
    <w:rsid w:val="00B469E6"/>
    <w:rsid w:val="00F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26EF"/>
  </w:style>
  <w:style w:type="character" w:styleId="a3">
    <w:name w:val="Hyperlink"/>
    <w:basedOn w:val="a0"/>
    <w:uiPriority w:val="99"/>
    <w:semiHidden/>
    <w:unhideWhenUsed/>
    <w:rsid w:val="000C26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26EF"/>
    <w:rPr>
      <w:color w:val="800080"/>
      <w:u w:val="single"/>
    </w:rPr>
  </w:style>
  <w:style w:type="paragraph" w:customStyle="1" w:styleId="font5">
    <w:name w:val="font5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C2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C2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C2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C2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0C26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C26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C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0C2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0C26E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1">
    <w:name w:val="xl121"/>
    <w:basedOn w:val="a"/>
    <w:rsid w:val="000C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C26EF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0C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0C26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0C26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C2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0C2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0C26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0C26E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0C26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0C26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0C26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0C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0C26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0C2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0C26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0C26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0C26E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0C26EF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0C26EF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0C26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0C26EF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0C26EF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0C26EF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C26EF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0C26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0C26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0C26EF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0C26EF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26EF"/>
  </w:style>
  <w:style w:type="character" w:styleId="a3">
    <w:name w:val="Hyperlink"/>
    <w:basedOn w:val="a0"/>
    <w:uiPriority w:val="99"/>
    <w:semiHidden/>
    <w:unhideWhenUsed/>
    <w:rsid w:val="000C26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26EF"/>
    <w:rPr>
      <w:color w:val="800080"/>
      <w:u w:val="single"/>
    </w:rPr>
  </w:style>
  <w:style w:type="paragraph" w:customStyle="1" w:styleId="font5">
    <w:name w:val="font5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C2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C2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C2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C2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0C26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C26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C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0C2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0C26E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1">
    <w:name w:val="xl121"/>
    <w:basedOn w:val="a"/>
    <w:rsid w:val="000C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C26EF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0C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0C26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0C26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C2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0C2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0C26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0C26E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0C26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0C26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0C26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0C26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0C26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0C2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0C26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0C26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0C26E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0C26EF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0C26EF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0C26E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0C26EF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0C26EF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0C26EF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C26EF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0C26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0C26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0C26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0C26EF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0C26EF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0C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13</Pages>
  <Words>4915</Words>
  <Characters>28019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Хуснуллина</dc:creator>
  <cp:keywords/>
  <dc:description/>
  <cp:lastModifiedBy>Роза Хуснуллина</cp:lastModifiedBy>
  <cp:revision>14</cp:revision>
  <cp:lastPrinted>2022-02-01T08:03:00Z</cp:lastPrinted>
  <dcterms:created xsi:type="dcterms:W3CDTF">2019-02-25T07:45:00Z</dcterms:created>
  <dcterms:modified xsi:type="dcterms:W3CDTF">2022-08-15T10:55:00Z</dcterms:modified>
</cp:coreProperties>
</file>